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line="600" w:lineRule="exact"/>
        <w:jc w:val="center"/>
        <w:textAlignment w:val="auto"/>
        <w:rPr>
          <w:rFonts w:hint="eastAsia"/>
          <w:sz w:val="44"/>
          <w:szCs w:val="44"/>
        </w:rPr>
      </w:pPr>
      <w:r>
        <w:rPr>
          <w:rFonts w:hint="eastAsia"/>
          <w:sz w:val="44"/>
          <w:szCs w:val="44"/>
        </w:rPr>
        <w:t>湖南警察学院</w:t>
      </w:r>
      <w:r>
        <w:rPr>
          <w:rFonts w:hint="eastAsia"/>
          <w:sz w:val="44"/>
          <w:szCs w:val="44"/>
        </w:rPr>
        <w:t>202</w:t>
      </w:r>
      <w:r>
        <w:rPr>
          <w:rFonts w:hint="eastAsia"/>
          <w:sz w:val="44"/>
          <w:szCs w:val="44"/>
          <w:lang w:val="en-US" w:eastAsia="zh-CN"/>
        </w:rPr>
        <w:t>1</w:t>
      </w:r>
      <w:r>
        <w:rPr>
          <w:rFonts w:hint="eastAsia"/>
          <w:sz w:val="44"/>
          <w:szCs w:val="44"/>
        </w:rPr>
        <w:t>年度</w:t>
      </w:r>
      <w:r>
        <w:rPr>
          <w:rFonts w:hint="eastAsia" w:ascii="黑体" w:hAnsi="黑体" w:eastAsia="黑体" w:cs="黑体"/>
          <w:sz w:val="44"/>
          <w:szCs w:val="44"/>
          <w:lang w:val="en-US" w:eastAsia="zh-CN"/>
        </w:rPr>
        <w:t>中央对地方转移支付</w:t>
      </w:r>
      <w:r>
        <w:rPr>
          <w:rFonts w:hint="eastAsia" w:ascii="黑体" w:hAnsi="黑体" w:cs="黑体"/>
          <w:sz w:val="44"/>
          <w:szCs w:val="44"/>
          <w:lang w:val="en-US" w:eastAsia="zh-CN"/>
        </w:rPr>
        <w:t>资金</w:t>
      </w:r>
      <w:r>
        <w:rPr>
          <w:rFonts w:hint="eastAsia"/>
          <w:sz w:val="44"/>
          <w:szCs w:val="44"/>
          <w:lang w:eastAsia="zh-CN"/>
        </w:rPr>
        <w:t>学生资助补助经费</w:t>
      </w:r>
      <w:r>
        <w:rPr>
          <w:rFonts w:hint="eastAsia"/>
          <w:sz w:val="44"/>
          <w:szCs w:val="44"/>
        </w:rPr>
        <w:t>绩效自评报告</w:t>
      </w:r>
    </w:p>
    <w:p>
      <w:pPr>
        <w:widowControl/>
        <w:spacing w:line="600" w:lineRule="exact"/>
        <w:ind w:left="319" w:leftChars="152" w:firstLine="640" w:firstLineChars="200"/>
        <w:jc w:val="left"/>
        <w:rPr>
          <w:rFonts w:hint="eastAsia" w:eastAsia="仿宋_GB2312"/>
          <w:sz w:val="32"/>
          <w:szCs w:val="32"/>
          <w:lang w:val="en-US" w:eastAsia="zh-CN"/>
        </w:rPr>
      </w:pPr>
      <w:r>
        <w:rPr>
          <w:rFonts w:hint="eastAsia" w:eastAsia="仿宋_GB2312"/>
          <w:sz w:val="32"/>
          <w:szCs w:val="32"/>
          <w:lang w:val="en-US" w:eastAsia="zh-CN"/>
        </w:rPr>
        <w:t>根据《财政部关于开展2021年度中央对地方转移支付预算执行情况绩效自评工作的通知》（财监【2022】1号）和教育部、省财政厅、省教育厅要求，我院</w:t>
      </w:r>
      <w:bookmarkStart w:id="0" w:name="_GoBack"/>
      <w:bookmarkEnd w:id="0"/>
      <w:r>
        <w:rPr>
          <w:rFonts w:hint="eastAsia" w:eastAsia="仿宋_GB2312"/>
          <w:sz w:val="32"/>
          <w:szCs w:val="32"/>
          <w:lang w:val="en-US" w:eastAsia="zh-CN"/>
        </w:rPr>
        <w:t>对2021年度中央对地方转移支付资金学生资助补助经费进行自评，自评结果如下：</w:t>
      </w:r>
    </w:p>
    <w:p>
      <w:pPr>
        <w:spacing w:line="600" w:lineRule="exact"/>
        <w:ind w:firstLine="640" w:firstLineChars="200"/>
        <w:jc w:val="left"/>
        <w:rPr>
          <w:rFonts w:eastAsia="黑体"/>
          <w:sz w:val="32"/>
          <w:szCs w:val="32"/>
        </w:rPr>
      </w:pPr>
      <w:r>
        <w:rPr>
          <w:rFonts w:eastAsia="黑体"/>
          <w:sz w:val="32"/>
          <w:szCs w:val="32"/>
        </w:rPr>
        <w:t>一、项目支出基本情况</w:t>
      </w:r>
    </w:p>
    <w:p>
      <w:pPr>
        <w:widowControl/>
        <w:spacing w:line="600" w:lineRule="exact"/>
        <w:ind w:left="319" w:leftChars="152" w:firstLine="640" w:firstLineChars="200"/>
        <w:jc w:val="left"/>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年度湖南警察学院</w:t>
      </w:r>
      <w:r>
        <w:rPr>
          <w:rFonts w:hint="eastAsia" w:eastAsia="仿宋_GB2312"/>
          <w:sz w:val="32"/>
          <w:szCs w:val="32"/>
          <w:lang w:eastAsia="zh-CN"/>
        </w:rPr>
        <w:t>学生资助补助经费共</w:t>
      </w:r>
      <w:r>
        <w:rPr>
          <w:rFonts w:hint="eastAsia" w:eastAsia="仿宋_GB2312"/>
          <w:sz w:val="32"/>
          <w:szCs w:val="32"/>
          <w:lang w:val="en-US" w:eastAsia="zh-CN"/>
        </w:rPr>
        <w:t>851.24</w:t>
      </w:r>
      <w:r>
        <w:rPr>
          <w:rFonts w:hint="eastAsia" w:eastAsia="仿宋_GB2312"/>
          <w:sz w:val="32"/>
          <w:szCs w:val="32"/>
          <w:lang w:eastAsia="zh-CN"/>
        </w:rPr>
        <w:t>万元，其中中央补助资金</w:t>
      </w:r>
      <w:r>
        <w:rPr>
          <w:rFonts w:hint="eastAsia" w:eastAsia="仿宋_GB2312"/>
          <w:sz w:val="32"/>
          <w:szCs w:val="32"/>
          <w:lang w:val="en-US" w:eastAsia="zh-CN"/>
        </w:rPr>
        <w:t>431.46万元，地方财政资金168.78万元，</w:t>
      </w:r>
      <w:r>
        <w:rPr>
          <w:rFonts w:hint="eastAsia" w:eastAsia="仿宋_GB2312"/>
          <w:sz w:val="32"/>
          <w:szCs w:val="32"/>
          <w:lang w:eastAsia="zh-CN"/>
        </w:rPr>
        <w:t>其他资金</w:t>
      </w:r>
      <w:r>
        <w:rPr>
          <w:rFonts w:hint="eastAsia" w:eastAsia="仿宋_GB2312"/>
          <w:sz w:val="32"/>
          <w:szCs w:val="32"/>
          <w:lang w:val="en-US" w:eastAsia="zh-CN"/>
        </w:rPr>
        <w:t>251万元</w:t>
      </w:r>
      <w:r>
        <w:rPr>
          <w:rFonts w:hint="eastAsia" w:eastAsia="仿宋_GB2312"/>
          <w:sz w:val="32"/>
          <w:szCs w:val="32"/>
        </w:rPr>
        <w:t>。</w:t>
      </w:r>
    </w:p>
    <w:p>
      <w:pPr>
        <w:widowControl/>
        <w:spacing w:line="600" w:lineRule="exact"/>
        <w:ind w:left="319" w:leftChars="152" w:firstLine="640" w:firstLineChars="200"/>
        <w:jc w:val="left"/>
        <w:rPr>
          <w:rFonts w:hint="default" w:eastAsia="仿宋_GB2312"/>
          <w:sz w:val="32"/>
          <w:szCs w:val="32"/>
          <w:lang w:val="en-US" w:eastAsia="zh-CN"/>
        </w:rPr>
      </w:pPr>
      <w:r>
        <w:rPr>
          <w:rFonts w:hint="eastAsia" w:eastAsia="仿宋_GB2312"/>
          <w:sz w:val="32"/>
          <w:szCs w:val="32"/>
          <w:lang w:val="en-US" w:eastAsia="zh-CN"/>
        </w:rPr>
        <w:t>2021年度</w:t>
      </w:r>
      <w:r>
        <w:rPr>
          <w:rFonts w:hint="eastAsia" w:eastAsia="仿宋_GB2312"/>
          <w:sz w:val="32"/>
          <w:szCs w:val="32"/>
        </w:rPr>
        <w:t>湖南警察学院</w:t>
      </w:r>
      <w:r>
        <w:rPr>
          <w:rFonts w:hint="eastAsia" w:eastAsia="仿宋_GB2312"/>
          <w:sz w:val="32"/>
          <w:szCs w:val="32"/>
          <w:lang w:eastAsia="zh-CN"/>
        </w:rPr>
        <w:t>学生资助补助经费共</w:t>
      </w:r>
      <w:r>
        <w:rPr>
          <w:rFonts w:hint="eastAsia" w:eastAsia="仿宋_GB2312"/>
          <w:sz w:val="32"/>
          <w:szCs w:val="32"/>
          <w:lang w:val="en-US" w:eastAsia="zh-CN"/>
        </w:rPr>
        <w:t>支出835.19万元，受资助的人次为6032人次。</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学生资助</w:t>
      </w:r>
      <w:r>
        <w:rPr>
          <w:rFonts w:hint="eastAsia" w:eastAsia="仿宋_GB2312"/>
          <w:sz w:val="32"/>
          <w:szCs w:val="32"/>
        </w:rPr>
        <w:t>绩效目标包括</w:t>
      </w:r>
      <w:r>
        <w:rPr>
          <w:rFonts w:hint="eastAsia" w:eastAsia="仿宋_GB2312"/>
          <w:sz w:val="32"/>
          <w:szCs w:val="32"/>
          <w:lang w:eastAsia="zh-CN"/>
        </w:rPr>
        <w:t>：</w:t>
      </w:r>
    </w:p>
    <w:p>
      <w:pPr>
        <w:widowControl/>
        <w:spacing w:line="600" w:lineRule="exact"/>
        <w:ind w:firstLine="640" w:firstLineChars="200"/>
        <w:jc w:val="left"/>
        <w:rPr>
          <w:rFonts w:hint="default" w:eastAsia="仿宋_GB2312"/>
          <w:sz w:val="32"/>
          <w:szCs w:val="32"/>
          <w:lang w:val="en-US" w:eastAsia="zh-CN"/>
        </w:rPr>
      </w:pPr>
      <w:r>
        <w:rPr>
          <w:rFonts w:hint="eastAsia" w:eastAsia="仿宋_GB2312"/>
          <w:sz w:val="32"/>
          <w:szCs w:val="32"/>
        </w:rPr>
        <w:t>1</w:t>
      </w:r>
      <w:r>
        <w:rPr>
          <w:rFonts w:hint="eastAsia" w:eastAsia="仿宋_GB2312"/>
          <w:sz w:val="32"/>
          <w:szCs w:val="32"/>
          <w:lang w:eastAsia="zh-CN"/>
        </w:rPr>
        <w:t>、完成国家奖学金、国家励志奖学金的发放，共</w:t>
      </w:r>
      <w:r>
        <w:rPr>
          <w:rFonts w:hint="eastAsia" w:eastAsia="仿宋_GB2312"/>
          <w:sz w:val="32"/>
          <w:szCs w:val="32"/>
          <w:lang w:val="en-US" w:eastAsia="zh-CN"/>
        </w:rPr>
        <w:t>98.7万元；</w:t>
      </w:r>
    </w:p>
    <w:p>
      <w:pPr>
        <w:widowControl/>
        <w:spacing w:line="600" w:lineRule="exact"/>
        <w:ind w:firstLine="640" w:firstLineChars="200"/>
        <w:jc w:val="left"/>
        <w:rPr>
          <w:rFonts w:hint="default" w:eastAsia="仿宋_GB2312"/>
          <w:sz w:val="32"/>
          <w:szCs w:val="32"/>
          <w:lang w:val="en-US" w:eastAsia="zh-CN"/>
        </w:rPr>
      </w:pPr>
      <w:r>
        <w:rPr>
          <w:rFonts w:hint="eastAsia" w:eastAsia="仿宋_GB2312"/>
          <w:sz w:val="32"/>
          <w:szCs w:val="32"/>
        </w:rPr>
        <w:t>2</w:t>
      </w:r>
      <w:r>
        <w:rPr>
          <w:rFonts w:hint="eastAsia" w:eastAsia="仿宋_GB2312"/>
          <w:sz w:val="32"/>
          <w:szCs w:val="32"/>
          <w:lang w:eastAsia="zh-CN"/>
        </w:rPr>
        <w:t>、</w:t>
      </w:r>
      <w:r>
        <w:rPr>
          <w:rFonts w:hint="eastAsia" w:eastAsia="仿宋_GB2312"/>
          <w:sz w:val="32"/>
          <w:szCs w:val="32"/>
        </w:rPr>
        <w:t>完成</w:t>
      </w:r>
      <w:r>
        <w:rPr>
          <w:rFonts w:hint="eastAsia" w:eastAsia="仿宋_GB2312"/>
          <w:sz w:val="32"/>
          <w:szCs w:val="32"/>
          <w:lang w:eastAsia="zh-CN"/>
        </w:rPr>
        <w:t>国家助学金的发放，共</w:t>
      </w:r>
      <w:r>
        <w:rPr>
          <w:rFonts w:hint="eastAsia" w:eastAsia="仿宋_GB2312"/>
          <w:sz w:val="32"/>
          <w:szCs w:val="32"/>
          <w:lang w:val="en-US" w:eastAsia="zh-CN"/>
        </w:rPr>
        <w:t>421.96万元；</w:t>
      </w:r>
    </w:p>
    <w:p>
      <w:pPr>
        <w:widowControl/>
        <w:spacing w:line="600" w:lineRule="exact"/>
        <w:ind w:firstLine="640" w:firstLineChars="200"/>
        <w:jc w:val="left"/>
        <w:rPr>
          <w:rFonts w:hint="default" w:eastAsia="仿宋_GB2312"/>
          <w:sz w:val="32"/>
          <w:szCs w:val="32"/>
          <w:lang w:val="en-US" w:eastAsia="zh-CN"/>
        </w:rPr>
      </w:pPr>
      <w:r>
        <w:rPr>
          <w:rFonts w:hint="eastAsia" w:eastAsia="仿宋_GB2312"/>
          <w:sz w:val="32"/>
          <w:szCs w:val="32"/>
        </w:rPr>
        <w:t>3</w:t>
      </w:r>
      <w:r>
        <w:rPr>
          <w:rFonts w:hint="eastAsia" w:eastAsia="仿宋_GB2312"/>
          <w:sz w:val="32"/>
          <w:szCs w:val="32"/>
          <w:lang w:eastAsia="zh-CN"/>
        </w:rPr>
        <w:t>、</w:t>
      </w:r>
      <w:r>
        <w:rPr>
          <w:rFonts w:hint="eastAsia" w:eastAsia="仿宋_GB2312"/>
          <w:sz w:val="32"/>
          <w:szCs w:val="32"/>
        </w:rPr>
        <w:t>完成</w:t>
      </w:r>
      <w:r>
        <w:rPr>
          <w:rFonts w:hint="eastAsia" w:eastAsia="仿宋_GB2312"/>
          <w:sz w:val="32"/>
          <w:szCs w:val="32"/>
          <w:lang w:eastAsia="zh-CN"/>
        </w:rPr>
        <w:t>应征入伍学费补偿、贷款代偿、学费减免的发放，共</w:t>
      </w:r>
      <w:r>
        <w:rPr>
          <w:rFonts w:hint="eastAsia" w:eastAsia="仿宋_GB2312"/>
          <w:sz w:val="32"/>
          <w:szCs w:val="32"/>
          <w:lang w:val="en-US" w:eastAsia="zh-CN"/>
        </w:rPr>
        <w:t>39.275万元；</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4、完成服兵役专项助学金的发放，共29.205万元；</w:t>
      </w:r>
    </w:p>
    <w:p>
      <w:pPr>
        <w:widowControl/>
        <w:spacing w:line="600" w:lineRule="exact"/>
        <w:ind w:firstLine="640" w:firstLineChars="200"/>
        <w:jc w:val="left"/>
        <w:rPr>
          <w:rFonts w:hint="default" w:eastAsia="仿宋_GB2312"/>
          <w:sz w:val="32"/>
          <w:szCs w:val="32"/>
          <w:lang w:val="en-US" w:eastAsia="zh-CN"/>
        </w:rPr>
      </w:pPr>
      <w:r>
        <w:rPr>
          <w:rFonts w:hint="eastAsia" w:eastAsia="仿宋_GB2312"/>
          <w:sz w:val="32"/>
          <w:szCs w:val="32"/>
          <w:lang w:val="en-US" w:eastAsia="zh-CN"/>
        </w:rPr>
        <w:t>5、完成校级助学金、校级奖学金、临时困难补助、勤工助学酬金发放，共246.05万元。</w:t>
      </w:r>
    </w:p>
    <w:p>
      <w:pPr>
        <w:spacing w:line="600" w:lineRule="exact"/>
        <w:ind w:firstLine="640" w:firstLineChars="200"/>
        <w:jc w:val="left"/>
        <w:rPr>
          <w:rFonts w:eastAsia="黑体"/>
          <w:sz w:val="32"/>
          <w:szCs w:val="32"/>
        </w:rPr>
      </w:pPr>
      <w:r>
        <w:rPr>
          <w:rFonts w:eastAsia="黑体"/>
          <w:sz w:val="32"/>
          <w:szCs w:val="32"/>
        </w:rPr>
        <w:t>二、绩效运行监控工作开展情况</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val="en-US" w:eastAsia="zh-CN"/>
        </w:rPr>
        <w:t>1</w:t>
      </w:r>
      <w:r>
        <w:rPr>
          <w:rFonts w:hint="eastAsia" w:eastAsia="仿宋_GB2312"/>
          <w:sz w:val="32"/>
          <w:szCs w:val="32"/>
          <w:lang w:eastAsia="zh-CN"/>
        </w:rPr>
        <w:t>、管理机构和制度建设方面。学院领导对学生资助工作高度重视，把资助工作作为育人工作的一部分来抓，同时结合我院的实际对学生资助工作进行相应的整改和完善，使我院资助工作真正起到育人的功能。</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lang w:eastAsia="zh-CN"/>
        </w:rPr>
        <w:t>设立了专门的学生资助管理办公室，按规定配备了专职工作人员，并明确了各自的分工，同时提供必要的办公场所和办公设备。结合国家和省出台的学生资助政策及相关文件规定要求及我校的实际情况，进一步修订完善了《湖南警察学院家庭经济困难学生认定及管理办法》、《湖南警察学院国家奖学金评审办法》、《湖南警察学院国家助学金评审办法》、《湖南警察学院勤工助学管理规定》等一系列学生资助管理制度及实施细则，努力推进我校的资助工作的制度化、科学化、规范化建设。</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家庭经济困难学生的认定方面。建立了学院、</w:t>
      </w:r>
      <w:r>
        <w:rPr>
          <w:rFonts w:hint="eastAsia" w:eastAsia="仿宋_GB2312"/>
          <w:sz w:val="32"/>
          <w:szCs w:val="32"/>
          <w:lang w:eastAsia="zh-CN"/>
        </w:rPr>
        <w:t>大队</w:t>
      </w:r>
      <w:r>
        <w:rPr>
          <w:rFonts w:hint="eastAsia" w:eastAsia="仿宋_GB2312"/>
          <w:sz w:val="32"/>
          <w:szCs w:val="32"/>
        </w:rPr>
        <w:t>、</w:t>
      </w:r>
      <w:r>
        <w:rPr>
          <w:rFonts w:hint="eastAsia" w:eastAsia="仿宋_GB2312"/>
          <w:sz w:val="32"/>
          <w:szCs w:val="32"/>
          <w:lang w:eastAsia="zh-CN"/>
        </w:rPr>
        <w:t>区队</w:t>
      </w:r>
      <w:r>
        <w:rPr>
          <w:rFonts w:hint="eastAsia" w:eastAsia="仿宋_GB2312"/>
          <w:sz w:val="32"/>
          <w:szCs w:val="32"/>
        </w:rPr>
        <w:t>三级认定组织机构，学院资助管理中心具体负责和管理</w:t>
      </w:r>
      <w:r>
        <w:rPr>
          <w:rFonts w:hint="eastAsia" w:eastAsia="仿宋_GB2312"/>
          <w:sz w:val="32"/>
          <w:szCs w:val="32"/>
          <w:lang w:eastAsia="zh-CN"/>
        </w:rPr>
        <w:t>全体学生</w:t>
      </w:r>
      <w:r>
        <w:rPr>
          <w:rFonts w:hint="eastAsia" w:eastAsia="仿宋_GB2312"/>
          <w:sz w:val="32"/>
          <w:szCs w:val="32"/>
        </w:rPr>
        <w:t>的认定工作，各</w:t>
      </w:r>
      <w:r>
        <w:rPr>
          <w:rFonts w:hint="eastAsia" w:eastAsia="仿宋_GB2312"/>
          <w:sz w:val="32"/>
          <w:szCs w:val="32"/>
          <w:lang w:eastAsia="zh-CN"/>
        </w:rPr>
        <w:t>大队</w:t>
      </w:r>
      <w:r>
        <w:rPr>
          <w:rFonts w:hint="eastAsia" w:eastAsia="仿宋_GB2312"/>
          <w:sz w:val="32"/>
          <w:szCs w:val="32"/>
        </w:rPr>
        <w:t>成立认定工作组，负责家庭经济困难学生的认定组织和审核，各</w:t>
      </w:r>
      <w:r>
        <w:rPr>
          <w:rFonts w:hint="eastAsia" w:eastAsia="仿宋_GB2312"/>
          <w:sz w:val="32"/>
          <w:szCs w:val="32"/>
          <w:lang w:eastAsia="zh-CN"/>
        </w:rPr>
        <w:t>区队</w:t>
      </w:r>
      <w:r>
        <w:rPr>
          <w:rFonts w:hint="eastAsia" w:eastAsia="仿宋_GB2312"/>
          <w:sz w:val="32"/>
          <w:szCs w:val="32"/>
        </w:rPr>
        <w:t>成立以</w:t>
      </w:r>
      <w:r>
        <w:rPr>
          <w:rFonts w:hint="eastAsia" w:eastAsia="仿宋_GB2312"/>
          <w:sz w:val="32"/>
          <w:szCs w:val="32"/>
          <w:lang w:eastAsia="zh-CN"/>
        </w:rPr>
        <w:t>指导员和学生</w:t>
      </w:r>
      <w:r>
        <w:rPr>
          <w:rFonts w:hint="eastAsia" w:eastAsia="仿宋_GB2312"/>
          <w:sz w:val="32"/>
          <w:szCs w:val="32"/>
        </w:rPr>
        <w:t>代表为首的认定评议小组，按规定配置学生代表，负责认定的民主评议工作。</w:t>
      </w:r>
    </w:p>
    <w:p>
      <w:pPr>
        <w:widowControl/>
        <w:spacing w:line="600" w:lineRule="exact"/>
        <w:ind w:firstLine="640" w:firstLineChars="200"/>
        <w:jc w:val="left"/>
        <w:rPr>
          <w:rFonts w:hint="eastAsia" w:eastAsia="仿宋_GB2312"/>
          <w:sz w:val="32"/>
          <w:szCs w:val="32"/>
        </w:rPr>
      </w:pPr>
      <w:r>
        <w:rPr>
          <w:rFonts w:hint="eastAsia" w:eastAsia="仿宋_GB2312"/>
          <w:sz w:val="32"/>
          <w:szCs w:val="32"/>
        </w:rPr>
        <w:t>规范工作程序，经济困难学生由民主推荐和个人申请相结合的方式产生。学生本人提出申请、填写相关表格材料并提供相关情况证明性材料，评议小组根据申请人提交的申请材料及日常行为表现进行评议，公平、合理、实事求是地确定家庭经济困难学生资格及困难档次。各分学院认定工作组审核各班级评议小组申报的初步评议结果并公示，对公示无异议的上报学院资助管理中心。学校资助管理中心根据审批通过的家庭经济困难学生名单，报学校资助工作领导小组审批。学院资助管理机构根据审批通过的家庭经济困难学生名单，建立电子信息档案，并根据实际情况进行实时补充和更新。</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奖、助学金评审发放和管理方面。严格执行各类奖、助学金的具体评审办法，坚持公平、公正、公开、择优的原则，同时加强了各类奖、助学金评审及发放过程的监督。国家奖学金、国家励志奖学金、国家助学金</w:t>
      </w:r>
      <w:r>
        <w:rPr>
          <w:rFonts w:hint="eastAsia" w:eastAsia="仿宋_GB2312"/>
          <w:sz w:val="32"/>
          <w:szCs w:val="32"/>
          <w:lang w:eastAsia="zh-CN"/>
        </w:rPr>
        <w:t>的评选和发放，</w:t>
      </w:r>
      <w:r>
        <w:rPr>
          <w:rFonts w:hint="eastAsia" w:eastAsia="仿宋_GB2312"/>
          <w:sz w:val="32"/>
          <w:szCs w:val="32"/>
        </w:rPr>
        <w:t>接受全校师生的共同监督。确定获奖、助学金学生名单后，及时准确地将信息报送</w:t>
      </w:r>
      <w:r>
        <w:rPr>
          <w:rFonts w:hint="eastAsia" w:eastAsia="仿宋_GB2312"/>
          <w:sz w:val="32"/>
          <w:szCs w:val="32"/>
          <w:lang w:eastAsia="zh-CN"/>
        </w:rPr>
        <w:t>省资助管理中心</w:t>
      </w:r>
      <w:r>
        <w:rPr>
          <w:rFonts w:hint="eastAsia" w:eastAsia="仿宋_GB2312"/>
          <w:sz w:val="32"/>
          <w:szCs w:val="32"/>
        </w:rPr>
        <w:t>。根据统一要求，我院一直采用发放</w:t>
      </w:r>
      <w:r>
        <w:rPr>
          <w:rFonts w:hint="eastAsia" w:eastAsia="仿宋_GB2312"/>
          <w:sz w:val="32"/>
          <w:szCs w:val="32"/>
          <w:lang w:eastAsia="zh-CN"/>
        </w:rPr>
        <w:t>到学生银行卡</w:t>
      </w:r>
      <w:r>
        <w:rPr>
          <w:rFonts w:hint="eastAsia" w:eastAsia="仿宋_GB2312"/>
          <w:sz w:val="32"/>
          <w:szCs w:val="32"/>
        </w:rPr>
        <w:t>的形式确保学生的奖助学金及时如数发到学生手中。</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4、落实参军学费补偿、国家助学贷款代偿及学费减免标准。鼓励学生应征入伍，及时为入伍学生办理学费补偿、国家助学贷款代偿手续。</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val="en-US" w:eastAsia="zh-CN"/>
        </w:rPr>
        <w:t>5、</w:t>
      </w:r>
      <w:r>
        <w:rPr>
          <w:rFonts w:hint="eastAsia" w:eastAsia="仿宋_GB2312"/>
          <w:sz w:val="32"/>
          <w:szCs w:val="32"/>
        </w:rPr>
        <w:t>我院建立健全奖、勤、贷、助、补、减“六位一体”的资助体系，统筹运用各项资助政策，</w:t>
      </w:r>
      <w:r>
        <w:rPr>
          <w:rFonts w:hint="eastAsia" w:eastAsia="仿宋_GB2312"/>
          <w:sz w:val="32"/>
          <w:szCs w:val="32"/>
          <w:lang w:eastAsia="zh-CN"/>
        </w:rPr>
        <w:t>保证资助经费精准发放，</w:t>
      </w:r>
      <w:r>
        <w:rPr>
          <w:rFonts w:hint="eastAsia" w:eastAsia="仿宋_GB2312"/>
          <w:sz w:val="32"/>
          <w:szCs w:val="32"/>
        </w:rPr>
        <w:t>继续努力扩大受助学生的范围。</w:t>
      </w:r>
    </w:p>
    <w:p>
      <w:pPr>
        <w:widowControl/>
        <w:spacing w:line="600" w:lineRule="exact"/>
        <w:ind w:firstLine="640" w:firstLineChars="200"/>
        <w:jc w:val="left"/>
        <w:rPr>
          <w:rFonts w:hint="default" w:eastAsia="仿宋_GB2312"/>
          <w:sz w:val="32"/>
          <w:szCs w:val="32"/>
          <w:lang w:val="en-US" w:eastAsia="zh-CN"/>
        </w:rPr>
      </w:pPr>
    </w:p>
    <w:p>
      <w:pPr>
        <w:spacing w:line="600" w:lineRule="exact"/>
        <w:ind w:firstLine="640" w:firstLineChars="200"/>
        <w:jc w:val="left"/>
        <w:rPr>
          <w:rFonts w:hint="eastAsia" w:eastAsia="黑体"/>
          <w:sz w:val="32"/>
          <w:szCs w:val="32"/>
        </w:rPr>
      </w:pPr>
      <w:r>
        <w:rPr>
          <w:rFonts w:hint="eastAsia" w:eastAsia="黑体"/>
          <w:sz w:val="32"/>
          <w:szCs w:val="32"/>
        </w:rPr>
        <w:t>三、绩效运行监控情况</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val="en-US" w:eastAsia="zh-CN"/>
        </w:rPr>
        <w:t>1、</w:t>
      </w:r>
      <w:r>
        <w:rPr>
          <w:rFonts w:hint="eastAsia" w:eastAsia="仿宋_GB2312"/>
          <w:sz w:val="32"/>
          <w:szCs w:val="32"/>
        </w:rPr>
        <w:t>资金投入情况分析</w:t>
      </w:r>
    </w:p>
    <w:p>
      <w:pPr>
        <w:widowControl/>
        <w:spacing w:line="600" w:lineRule="exact"/>
        <w:ind w:firstLine="640" w:firstLineChars="200"/>
        <w:jc w:val="left"/>
        <w:rPr>
          <w:rFonts w:hint="eastAsia" w:eastAsia="仿宋_GB2312"/>
          <w:sz w:val="32"/>
          <w:szCs w:val="32"/>
        </w:rPr>
      </w:pPr>
      <w:r>
        <w:rPr>
          <w:rFonts w:hint="eastAsia" w:eastAsia="仿宋_GB2312"/>
          <w:sz w:val="32"/>
          <w:szCs w:val="32"/>
        </w:rPr>
        <w:t>20</w:t>
      </w:r>
      <w:r>
        <w:rPr>
          <w:rFonts w:hint="eastAsia" w:eastAsia="仿宋_GB2312"/>
          <w:sz w:val="32"/>
          <w:szCs w:val="32"/>
          <w:lang w:val="en-US" w:eastAsia="zh-CN"/>
        </w:rPr>
        <w:t>21</w:t>
      </w:r>
      <w:r>
        <w:rPr>
          <w:rFonts w:hint="eastAsia" w:eastAsia="仿宋_GB2312"/>
          <w:sz w:val="32"/>
          <w:szCs w:val="32"/>
        </w:rPr>
        <w:t>年度湖南警察学院</w:t>
      </w:r>
      <w:r>
        <w:rPr>
          <w:rFonts w:hint="eastAsia" w:eastAsia="仿宋_GB2312"/>
          <w:sz w:val="32"/>
          <w:szCs w:val="32"/>
          <w:lang w:eastAsia="zh-CN"/>
        </w:rPr>
        <w:t>学生资助</w:t>
      </w:r>
      <w:r>
        <w:rPr>
          <w:rFonts w:hint="eastAsia" w:eastAsia="仿宋_GB2312"/>
          <w:sz w:val="32"/>
          <w:szCs w:val="32"/>
        </w:rPr>
        <w:t>资金</w:t>
      </w:r>
      <w:r>
        <w:rPr>
          <w:rFonts w:hint="eastAsia" w:eastAsia="仿宋_GB2312"/>
          <w:sz w:val="32"/>
          <w:szCs w:val="32"/>
          <w:lang w:val="en-US" w:eastAsia="zh-CN"/>
        </w:rPr>
        <w:t>851.24</w:t>
      </w:r>
      <w:r>
        <w:rPr>
          <w:rFonts w:hint="eastAsia" w:eastAsia="仿宋_GB2312"/>
          <w:sz w:val="32"/>
          <w:szCs w:val="32"/>
        </w:rPr>
        <w:t>万元全部进入湖南警察学院相应的账户，资金到位率100%。</w:t>
      </w:r>
    </w:p>
    <w:p>
      <w:pPr>
        <w:widowControl/>
        <w:spacing w:line="600" w:lineRule="exact"/>
        <w:ind w:firstLine="640" w:firstLineChars="200"/>
        <w:jc w:val="left"/>
        <w:rPr>
          <w:rFonts w:hint="eastAsia" w:eastAsia="仿宋_GB2312"/>
          <w:sz w:val="32"/>
          <w:szCs w:val="32"/>
        </w:rPr>
      </w:pPr>
      <w:r>
        <w:rPr>
          <w:rFonts w:hint="eastAsia" w:eastAsia="仿宋_GB2312"/>
          <w:sz w:val="32"/>
          <w:szCs w:val="32"/>
        </w:rPr>
        <w:t>本项目专项资金使用的监督和考核机制健全，学院审计、财务、</w:t>
      </w:r>
      <w:r>
        <w:rPr>
          <w:rFonts w:hint="eastAsia" w:eastAsia="仿宋_GB2312"/>
          <w:sz w:val="32"/>
          <w:szCs w:val="32"/>
          <w:lang w:eastAsia="zh-CN"/>
        </w:rPr>
        <w:t>学工、</w:t>
      </w:r>
      <w:r>
        <w:rPr>
          <w:rFonts w:hint="eastAsia" w:eastAsia="仿宋_GB2312"/>
          <w:sz w:val="32"/>
          <w:szCs w:val="32"/>
        </w:rPr>
        <w:t>纪检等部门全程参与监督管理，考核机制完备，资金使用合法合规。</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val="en-US" w:eastAsia="zh-CN"/>
        </w:rPr>
        <w:t>2、</w:t>
      </w:r>
      <w:r>
        <w:rPr>
          <w:rFonts w:hint="eastAsia" w:eastAsia="仿宋_GB2312"/>
          <w:sz w:val="32"/>
          <w:szCs w:val="32"/>
        </w:rPr>
        <w:t>总体绩效目标完成情况分析</w:t>
      </w:r>
    </w:p>
    <w:p>
      <w:pPr>
        <w:widowControl/>
        <w:spacing w:line="600" w:lineRule="exact"/>
        <w:ind w:firstLine="640" w:firstLineChars="200"/>
        <w:jc w:val="left"/>
        <w:rPr>
          <w:rFonts w:hint="eastAsia" w:eastAsia="仿宋_GB2312"/>
          <w:sz w:val="32"/>
          <w:szCs w:val="32"/>
        </w:rPr>
      </w:pPr>
      <w:r>
        <w:rPr>
          <w:rFonts w:hint="eastAsia" w:eastAsia="仿宋_GB2312"/>
          <w:sz w:val="32"/>
          <w:szCs w:val="32"/>
        </w:rPr>
        <w:t>从总体上看，本项目能按照年初预定的目标</w:t>
      </w:r>
      <w:r>
        <w:rPr>
          <w:rFonts w:hint="eastAsia" w:eastAsia="仿宋_GB2312"/>
          <w:sz w:val="32"/>
          <w:szCs w:val="32"/>
          <w:lang w:eastAsia="zh-CN"/>
        </w:rPr>
        <w:t>：</w:t>
      </w:r>
      <w:r>
        <w:rPr>
          <w:rFonts w:hint="eastAsia" w:eastAsia="仿宋_GB2312"/>
          <w:sz w:val="32"/>
          <w:szCs w:val="32"/>
        </w:rPr>
        <w:t>不让一个学生因贫困而失学。全面实施精准资助，实施资助信息化管理。征兵入伍学生递交学费补偿申请表的资助资金及时足额发放开展，总体绩效目标完成情况良好。</w:t>
      </w:r>
    </w:p>
    <w:p>
      <w:pPr>
        <w:widowControl/>
        <w:spacing w:line="600" w:lineRule="exact"/>
        <w:ind w:firstLine="640" w:firstLineChars="200"/>
        <w:jc w:val="left"/>
        <w:rPr>
          <w:rFonts w:hint="eastAsia" w:eastAsia="仿宋_GB2312"/>
          <w:sz w:val="32"/>
          <w:szCs w:val="32"/>
        </w:rPr>
      </w:pPr>
      <w:r>
        <w:rPr>
          <w:rFonts w:hint="eastAsia" w:eastAsia="仿宋_GB2312"/>
          <w:sz w:val="32"/>
          <w:szCs w:val="32"/>
          <w:lang w:val="en-US" w:eastAsia="zh-CN"/>
        </w:rPr>
        <w:t>3、</w:t>
      </w:r>
      <w:r>
        <w:rPr>
          <w:rFonts w:hint="eastAsia" w:eastAsia="仿宋_GB2312"/>
          <w:sz w:val="32"/>
          <w:szCs w:val="32"/>
        </w:rPr>
        <w:t>绩效目标完成情况分析(根据年初绩效目标及指标逐项分析)</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rPr>
        <w:t>数量指标</w:t>
      </w:r>
      <w:r>
        <w:rPr>
          <w:rFonts w:hint="eastAsia" w:eastAsia="仿宋_GB2312"/>
          <w:sz w:val="32"/>
          <w:szCs w:val="32"/>
          <w:lang w:eastAsia="zh-CN"/>
        </w:rPr>
        <w:t>：国家奖助学金</w:t>
      </w:r>
      <w:r>
        <w:rPr>
          <w:rFonts w:hint="eastAsia" w:eastAsia="仿宋_GB2312"/>
          <w:sz w:val="32"/>
          <w:szCs w:val="32"/>
        </w:rPr>
        <w:t>项目</w:t>
      </w:r>
      <w:r>
        <w:rPr>
          <w:rFonts w:hint="eastAsia" w:eastAsia="仿宋_GB2312"/>
          <w:sz w:val="32"/>
          <w:szCs w:val="32"/>
          <w:lang w:eastAsia="zh-CN"/>
        </w:rPr>
        <w:t>受助学生人数</w:t>
      </w:r>
      <w:r>
        <w:rPr>
          <w:rFonts w:hint="eastAsia" w:eastAsia="仿宋_GB2312"/>
          <w:sz w:val="32"/>
          <w:szCs w:val="32"/>
        </w:rPr>
        <w:t>达</w:t>
      </w:r>
      <w:r>
        <w:rPr>
          <w:rFonts w:hint="eastAsia" w:eastAsia="仿宋_GB2312"/>
          <w:sz w:val="32"/>
          <w:szCs w:val="32"/>
          <w:lang w:val="en-US" w:eastAsia="zh-CN"/>
        </w:rPr>
        <w:t>3202</w:t>
      </w:r>
      <w:r>
        <w:rPr>
          <w:rFonts w:hint="eastAsia" w:eastAsia="仿宋_GB2312"/>
          <w:sz w:val="32"/>
          <w:szCs w:val="32"/>
        </w:rPr>
        <w:t>人次</w:t>
      </w:r>
      <w:r>
        <w:rPr>
          <w:rFonts w:hint="eastAsia" w:eastAsia="仿宋_GB2312"/>
          <w:sz w:val="32"/>
          <w:szCs w:val="32"/>
          <w:lang w:eastAsia="zh-CN"/>
        </w:rPr>
        <w:t>。其中</w:t>
      </w:r>
      <w:r>
        <w:rPr>
          <w:rFonts w:hint="eastAsia" w:eastAsia="仿宋_GB2312"/>
          <w:sz w:val="32"/>
          <w:szCs w:val="32"/>
          <w:lang w:val="en-US" w:eastAsia="zh-CN"/>
        </w:rPr>
        <w:t>2021年春季发放</w:t>
      </w:r>
      <w:r>
        <w:rPr>
          <w:rFonts w:hint="eastAsia" w:eastAsia="仿宋_GB2312"/>
          <w:sz w:val="32"/>
          <w:szCs w:val="32"/>
          <w:lang w:eastAsia="zh-CN"/>
        </w:rPr>
        <w:t>一等助学金</w:t>
      </w:r>
      <w:r>
        <w:rPr>
          <w:rFonts w:hint="eastAsia" w:eastAsia="仿宋_GB2312"/>
          <w:sz w:val="32"/>
          <w:szCs w:val="32"/>
          <w:lang w:val="en-US" w:eastAsia="zh-CN"/>
        </w:rPr>
        <w:t>458人，二等助学金147人，三等助学金762人；2021年秋季发放</w:t>
      </w:r>
      <w:r>
        <w:rPr>
          <w:rFonts w:hint="eastAsia" w:eastAsia="仿宋_GB2312"/>
          <w:sz w:val="32"/>
          <w:szCs w:val="32"/>
          <w:lang w:eastAsia="zh-CN"/>
        </w:rPr>
        <w:t>一等助学金</w:t>
      </w:r>
      <w:r>
        <w:rPr>
          <w:rFonts w:hint="eastAsia" w:eastAsia="仿宋_GB2312"/>
          <w:sz w:val="32"/>
          <w:szCs w:val="32"/>
          <w:lang w:val="en-US" w:eastAsia="zh-CN"/>
        </w:rPr>
        <w:t>460人，二等助学金195人，三等助学金725人；发放兵役专项助学金110人，为18人完成学费补偿，为27人完成学费减免。</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lang w:val="en-US" w:eastAsia="zh-CN"/>
        </w:rPr>
        <w:t>学校资助项目受助学生人数达到2830人次。</w:t>
      </w:r>
      <w:r>
        <w:rPr>
          <w:rFonts w:hint="eastAsia" w:eastAsia="仿宋_GB2312"/>
          <w:sz w:val="32"/>
          <w:szCs w:val="32"/>
          <w:lang w:eastAsia="zh-CN"/>
        </w:rPr>
        <w:t>为</w:t>
      </w:r>
      <w:r>
        <w:rPr>
          <w:rFonts w:hint="eastAsia" w:eastAsia="仿宋_GB2312"/>
          <w:sz w:val="32"/>
          <w:szCs w:val="32"/>
          <w:lang w:val="en-US" w:eastAsia="zh-CN"/>
        </w:rPr>
        <w:t>230人发放校级助学金，为796人发放校级奖学金，为1804人次发放勤工助学补助。</w:t>
      </w:r>
      <w:r>
        <w:rPr>
          <w:rFonts w:hint="eastAsia" w:eastAsia="仿宋_GB2312"/>
          <w:sz w:val="32"/>
          <w:szCs w:val="32"/>
        </w:rPr>
        <w:t>达到预定指标。</w:t>
      </w:r>
    </w:p>
    <w:p>
      <w:pPr>
        <w:widowControl/>
        <w:spacing w:line="600" w:lineRule="exact"/>
        <w:ind w:firstLine="640" w:firstLineChars="200"/>
        <w:jc w:val="left"/>
        <w:rPr>
          <w:rFonts w:hint="default" w:eastAsia="仿宋_GB2312"/>
          <w:sz w:val="32"/>
          <w:szCs w:val="32"/>
          <w:lang w:val="en-US" w:eastAsia="zh-CN"/>
        </w:rPr>
      </w:pPr>
      <w:r>
        <w:rPr>
          <w:rFonts w:hint="eastAsia" w:eastAsia="仿宋_GB2312"/>
          <w:sz w:val="32"/>
          <w:szCs w:val="32"/>
        </w:rPr>
        <w:t>质量指标</w:t>
      </w:r>
      <w:r>
        <w:rPr>
          <w:rFonts w:hint="eastAsia" w:eastAsia="仿宋_GB2312"/>
          <w:sz w:val="32"/>
          <w:szCs w:val="32"/>
          <w:lang w:eastAsia="zh-CN"/>
        </w:rPr>
        <w:t>：学生助学金金额</w:t>
      </w:r>
      <w:r>
        <w:rPr>
          <w:rFonts w:hint="eastAsia" w:eastAsia="仿宋_GB2312"/>
          <w:sz w:val="32"/>
          <w:szCs w:val="32"/>
          <w:lang w:val="en-US" w:eastAsia="zh-CN"/>
        </w:rPr>
        <w:t>实行分档资助，分三档实施，一等助学金每年每人4400元，二等助学金、兵役专项助学金每年每人3300元，三等助学金每年每人2200元；国家奖学金每年每人8000元，国家励志奖学金每年每人5000元。校级奖学金分三档，一等助学金每年每人2000元，二等助学金每年每人1000元，三等助学金每年每人500元。勤工助学补助分三档，A类岗位每人每月420元，B类岗位每人每月360元，临时岗位每人每天70元。</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rPr>
        <w:t>时效指标</w:t>
      </w:r>
      <w:r>
        <w:rPr>
          <w:rFonts w:hint="eastAsia" w:eastAsia="仿宋_GB2312"/>
          <w:sz w:val="32"/>
          <w:szCs w:val="32"/>
          <w:lang w:eastAsia="zh-CN"/>
        </w:rPr>
        <w:t>：</w:t>
      </w:r>
      <w:r>
        <w:rPr>
          <w:rFonts w:hint="eastAsia" w:eastAsia="仿宋_GB2312"/>
          <w:sz w:val="32"/>
          <w:szCs w:val="32"/>
        </w:rPr>
        <w:t>年度的资金拨付及时率为100%，资金下达足额及时。资金执行率为</w:t>
      </w:r>
      <w:r>
        <w:rPr>
          <w:rFonts w:hint="eastAsia" w:eastAsia="仿宋_GB2312"/>
          <w:sz w:val="32"/>
          <w:szCs w:val="32"/>
          <w:lang w:val="en-US" w:eastAsia="zh-CN"/>
        </w:rPr>
        <w:t>100</w:t>
      </w:r>
      <w:r>
        <w:rPr>
          <w:rFonts w:hint="eastAsia" w:eastAsia="仿宋_GB2312"/>
          <w:sz w:val="32"/>
          <w:szCs w:val="32"/>
        </w:rPr>
        <w:t>%，</w:t>
      </w:r>
      <w:r>
        <w:rPr>
          <w:rFonts w:hint="eastAsia" w:eastAsia="仿宋_GB2312"/>
          <w:sz w:val="32"/>
          <w:szCs w:val="32"/>
          <w:lang w:eastAsia="zh-CN"/>
        </w:rPr>
        <w:t>资金足额按时发放。</w:t>
      </w:r>
    </w:p>
    <w:p>
      <w:pPr>
        <w:widowControl/>
        <w:spacing w:line="600" w:lineRule="exact"/>
        <w:ind w:firstLine="640" w:firstLineChars="200"/>
        <w:jc w:val="left"/>
        <w:rPr>
          <w:rFonts w:hint="default" w:eastAsia="仿宋_GB2312"/>
          <w:sz w:val="32"/>
          <w:szCs w:val="32"/>
          <w:lang w:val="en-US" w:eastAsia="zh-CN"/>
        </w:rPr>
      </w:pPr>
      <w:r>
        <w:rPr>
          <w:rFonts w:hint="eastAsia" w:eastAsia="仿宋_GB2312"/>
          <w:sz w:val="32"/>
          <w:szCs w:val="32"/>
        </w:rPr>
        <w:t>成本指标</w:t>
      </w:r>
      <w:r>
        <w:rPr>
          <w:rFonts w:hint="eastAsia" w:eastAsia="仿宋_GB2312"/>
          <w:sz w:val="32"/>
          <w:szCs w:val="32"/>
          <w:lang w:eastAsia="zh-CN"/>
        </w:rPr>
        <w:t>：按照上级指标分配完成率</w:t>
      </w:r>
      <w:r>
        <w:rPr>
          <w:rFonts w:hint="eastAsia" w:eastAsia="仿宋_GB2312"/>
          <w:sz w:val="32"/>
          <w:szCs w:val="32"/>
          <w:lang w:val="en-US" w:eastAsia="zh-CN"/>
        </w:rPr>
        <w:t>100%。</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rPr>
        <w:t>经济效益</w:t>
      </w:r>
      <w:r>
        <w:rPr>
          <w:rFonts w:hint="eastAsia" w:eastAsia="仿宋_GB2312"/>
          <w:sz w:val="32"/>
          <w:szCs w:val="32"/>
          <w:lang w:eastAsia="zh-CN"/>
        </w:rPr>
        <w:t>：按照资助标准完成各项资助。</w:t>
      </w:r>
    </w:p>
    <w:p>
      <w:pPr>
        <w:widowControl/>
        <w:spacing w:line="600" w:lineRule="exact"/>
        <w:ind w:firstLine="640" w:firstLineChars="200"/>
        <w:jc w:val="left"/>
        <w:rPr>
          <w:rFonts w:hint="default" w:eastAsia="仿宋_GB2312"/>
          <w:sz w:val="32"/>
          <w:szCs w:val="32"/>
          <w:lang w:val="en-US" w:eastAsia="zh-CN"/>
        </w:rPr>
      </w:pPr>
      <w:r>
        <w:rPr>
          <w:rFonts w:hint="eastAsia" w:eastAsia="仿宋_GB2312"/>
          <w:sz w:val="32"/>
          <w:szCs w:val="32"/>
        </w:rPr>
        <w:t>社会效益</w:t>
      </w:r>
      <w:r>
        <w:rPr>
          <w:rFonts w:hint="eastAsia" w:eastAsia="仿宋_GB2312"/>
          <w:sz w:val="32"/>
          <w:szCs w:val="32"/>
          <w:lang w:eastAsia="zh-CN"/>
        </w:rPr>
        <w:t>：学生对资助政策知晓率</w:t>
      </w:r>
      <w:r>
        <w:rPr>
          <w:rFonts w:hint="eastAsia" w:eastAsia="仿宋_GB2312"/>
          <w:sz w:val="32"/>
          <w:szCs w:val="32"/>
          <w:lang w:val="en-US" w:eastAsia="zh-CN"/>
        </w:rPr>
        <w:t>100%，无学生因贫困失学现象。</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rPr>
        <w:t>可持续影响</w:t>
      </w:r>
      <w:r>
        <w:rPr>
          <w:rFonts w:hint="eastAsia" w:eastAsia="仿宋_GB2312"/>
          <w:sz w:val="32"/>
          <w:szCs w:val="32"/>
          <w:lang w:eastAsia="zh-CN"/>
        </w:rPr>
        <w:t>：基本满足了家庭经济困难学生的资助需求。</w:t>
      </w:r>
    </w:p>
    <w:p>
      <w:pPr>
        <w:widowControl/>
        <w:spacing w:line="600" w:lineRule="exact"/>
        <w:ind w:firstLine="640" w:firstLineChars="200"/>
        <w:jc w:val="left"/>
        <w:rPr>
          <w:rFonts w:hint="eastAsia" w:eastAsia="仿宋_GB2312"/>
          <w:sz w:val="32"/>
          <w:szCs w:val="32"/>
          <w:lang w:val="en-US" w:eastAsia="zh-CN"/>
        </w:rPr>
      </w:pPr>
      <w:r>
        <w:rPr>
          <w:rFonts w:hint="eastAsia" w:eastAsia="仿宋_GB2312"/>
          <w:sz w:val="32"/>
          <w:szCs w:val="32"/>
        </w:rPr>
        <w:t>满意度指标完成情况分析</w:t>
      </w:r>
      <w:r>
        <w:rPr>
          <w:rFonts w:hint="eastAsia" w:eastAsia="仿宋_GB2312"/>
          <w:sz w:val="32"/>
          <w:szCs w:val="32"/>
          <w:lang w:eastAsia="zh-CN"/>
        </w:rPr>
        <w:t>：获国家助学金资助学生</w:t>
      </w:r>
      <w:r>
        <w:rPr>
          <w:rFonts w:hint="eastAsia" w:eastAsia="仿宋_GB2312"/>
          <w:sz w:val="32"/>
          <w:szCs w:val="32"/>
        </w:rPr>
        <w:t>满意度为100%，</w:t>
      </w:r>
      <w:r>
        <w:rPr>
          <w:rFonts w:hint="eastAsia" w:eastAsia="仿宋_GB2312"/>
          <w:sz w:val="32"/>
          <w:szCs w:val="32"/>
          <w:lang w:eastAsia="zh-CN"/>
        </w:rPr>
        <w:t>获国家奖学金、国家励志奖学金学生</w:t>
      </w:r>
      <w:r>
        <w:rPr>
          <w:rFonts w:hint="eastAsia" w:eastAsia="仿宋_GB2312"/>
          <w:sz w:val="32"/>
          <w:szCs w:val="32"/>
        </w:rPr>
        <w:t>满意度为100%</w:t>
      </w:r>
      <w:r>
        <w:rPr>
          <w:rFonts w:hint="eastAsia" w:eastAsia="仿宋_GB2312"/>
          <w:sz w:val="32"/>
          <w:szCs w:val="32"/>
          <w:lang w:eastAsia="zh-CN"/>
        </w:rPr>
        <w:t>，获征兵入伍学费补偿学生及家长满意度</w:t>
      </w:r>
      <w:r>
        <w:rPr>
          <w:rFonts w:hint="eastAsia" w:eastAsia="仿宋_GB2312"/>
          <w:sz w:val="32"/>
          <w:szCs w:val="32"/>
          <w:lang w:val="en-US" w:eastAsia="zh-CN"/>
        </w:rPr>
        <w:t>100%。没有任何投诉现象。</w:t>
      </w:r>
    </w:p>
    <w:p>
      <w:pPr>
        <w:widowControl/>
        <w:spacing w:line="600" w:lineRule="exact"/>
        <w:ind w:firstLine="640" w:firstLineChars="200"/>
        <w:jc w:val="left"/>
        <w:rPr>
          <w:rFonts w:hint="default" w:eastAsia="仿宋_GB2312"/>
          <w:sz w:val="32"/>
          <w:szCs w:val="32"/>
          <w:lang w:val="en-US" w:eastAsia="zh-CN"/>
        </w:rPr>
      </w:pPr>
    </w:p>
    <w:p>
      <w:pPr>
        <w:spacing w:line="600" w:lineRule="exact"/>
        <w:ind w:firstLine="640" w:firstLineChars="200"/>
        <w:jc w:val="left"/>
        <w:rPr>
          <w:rFonts w:hint="eastAsia" w:eastAsia="黑体"/>
          <w:sz w:val="32"/>
          <w:szCs w:val="32"/>
        </w:rPr>
      </w:pPr>
      <w:r>
        <w:rPr>
          <w:rFonts w:hint="eastAsia" w:eastAsia="黑体"/>
          <w:sz w:val="32"/>
          <w:szCs w:val="32"/>
        </w:rPr>
        <w:t>四、存在问题及其原因</w:t>
      </w:r>
    </w:p>
    <w:p>
      <w:pPr>
        <w:widowControl/>
        <w:spacing w:line="600" w:lineRule="exact"/>
        <w:ind w:firstLine="640" w:firstLineChars="200"/>
        <w:jc w:val="left"/>
        <w:rPr>
          <w:rFonts w:eastAsia="仿宋_GB2312"/>
          <w:sz w:val="32"/>
          <w:szCs w:val="32"/>
        </w:rPr>
      </w:pPr>
      <w:r>
        <w:rPr>
          <w:rFonts w:hint="eastAsia" w:eastAsia="仿宋_GB2312"/>
          <w:sz w:val="32"/>
          <w:szCs w:val="32"/>
        </w:rPr>
        <w:t>本年度的项目涉及的资金使用，</w:t>
      </w:r>
      <w:r>
        <w:rPr>
          <w:rFonts w:hint="eastAsia" w:eastAsia="仿宋_GB2312"/>
          <w:sz w:val="32"/>
          <w:szCs w:val="32"/>
          <w:lang w:eastAsia="zh-CN"/>
        </w:rPr>
        <w:t>发放给学生的资金全部</w:t>
      </w:r>
      <w:r>
        <w:rPr>
          <w:rFonts w:hint="eastAsia" w:eastAsia="仿宋_GB2312"/>
          <w:sz w:val="32"/>
          <w:szCs w:val="32"/>
        </w:rPr>
        <w:t>按照预定绩效进行，没有偏离绩效目标。</w:t>
      </w:r>
      <w:r>
        <w:rPr>
          <w:rFonts w:eastAsia="仿宋_GB2312"/>
          <w:sz w:val="32"/>
          <w:szCs w:val="32"/>
        </w:rPr>
        <w:t xml:space="preserve"> </w:t>
      </w:r>
    </w:p>
    <w:p>
      <w:pPr>
        <w:spacing w:line="600" w:lineRule="exact"/>
        <w:ind w:firstLine="640" w:firstLineChars="200"/>
        <w:jc w:val="left"/>
        <w:rPr>
          <w:rFonts w:hint="eastAsia" w:eastAsia="黑体"/>
          <w:sz w:val="32"/>
          <w:szCs w:val="32"/>
        </w:rPr>
      </w:pPr>
      <w:r>
        <w:rPr>
          <w:rFonts w:hint="eastAsia" w:eastAsia="黑体"/>
          <w:sz w:val="32"/>
          <w:szCs w:val="32"/>
        </w:rPr>
        <w:t>五、有关建议及工作措施</w:t>
      </w:r>
    </w:p>
    <w:p>
      <w:pPr>
        <w:widowControl/>
        <w:spacing w:line="600" w:lineRule="exact"/>
        <w:ind w:firstLine="640" w:firstLineChars="200"/>
        <w:jc w:val="left"/>
        <w:rPr>
          <w:rFonts w:hint="eastAsia" w:eastAsia="仿宋_GB2312"/>
          <w:sz w:val="32"/>
          <w:szCs w:val="32"/>
          <w:lang w:eastAsia="zh-CN"/>
        </w:rPr>
      </w:pPr>
      <w:r>
        <w:rPr>
          <w:rFonts w:hint="eastAsia" w:eastAsia="仿宋_GB2312"/>
          <w:sz w:val="32"/>
          <w:szCs w:val="32"/>
        </w:rPr>
        <w:t>进一步加强对绩效目标自评结果的运用，</w:t>
      </w:r>
      <w:r>
        <w:rPr>
          <w:rFonts w:hint="eastAsia" w:eastAsia="仿宋_GB2312"/>
          <w:sz w:val="32"/>
          <w:szCs w:val="32"/>
          <w:lang w:eastAsia="zh-CN"/>
        </w:rPr>
        <w:t>继续保持学生资助相关工作的顺利开展。</w:t>
      </w:r>
    </w:p>
    <w:p>
      <w:pPr>
        <w:widowControl/>
        <w:spacing w:line="600" w:lineRule="exact"/>
        <w:ind w:firstLine="640" w:firstLineChars="200"/>
        <w:jc w:val="left"/>
        <w:rPr>
          <w:rFonts w:hint="eastAsia" w:eastAsia="仿宋_GB2312"/>
          <w:sz w:val="32"/>
          <w:szCs w:val="32"/>
          <w:lang w:eastAsia="zh-CN"/>
        </w:rPr>
      </w:pPr>
    </w:p>
    <w:p>
      <w:pPr>
        <w:widowControl/>
        <w:spacing w:line="600" w:lineRule="exact"/>
        <w:ind w:firstLine="640" w:firstLineChars="200"/>
        <w:jc w:val="center"/>
        <w:rPr>
          <w:rFonts w:hint="eastAsia" w:eastAsia="仿宋_GB2312"/>
          <w:sz w:val="32"/>
          <w:szCs w:val="32"/>
          <w:lang w:eastAsia="zh-CN"/>
        </w:rPr>
      </w:pPr>
      <w:r>
        <w:rPr>
          <w:rFonts w:hint="eastAsia" w:eastAsia="仿宋_GB2312"/>
          <w:sz w:val="32"/>
          <w:szCs w:val="32"/>
          <w:lang w:val="en-US" w:eastAsia="zh-CN"/>
        </w:rPr>
        <w:t xml:space="preserve">                               </w:t>
      </w:r>
      <w:r>
        <w:rPr>
          <w:rFonts w:hint="eastAsia" w:eastAsia="仿宋_GB2312"/>
          <w:sz w:val="32"/>
          <w:szCs w:val="32"/>
          <w:lang w:eastAsia="zh-CN"/>
        </w:rPr>
        <w:t>湖南警察学院</w:t>
      </w:r>
    </w:p>
    <w:p>
      <w:pPr>
        <w:widowControl/>
        <w:spacing w:line="600" w:lineRule="exact"/>
        <w:ind w:firstLine="640" w:firstLineChars="200"/>
        <w:jc w:val="right"/>
        <w:rPr>
          <w:rFonts w:hint="default" w:eastAsia="仿宋_GB2312"/>
          <w:sz w:val="32"/>
          <w:szCs w:val="32"/>
          <w:lang w:val="en-US" w:eastAsia="zh-CN"/>
        </w:rPr>
      </w:pPr>
      <w:r>
        <w:rPr>
          <w:rFonts w:hint="eastAsia" w:eastAsia="仿宋_GB2312"/>
          <w:sz w:val="32"/>
          <w:szCs w:val="32"/>
          <w:lang w:val="en-US" w:eastAsia="zh-CN"/>
        </w:rPr>
        <w:t>二0二二年三月九日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15857"/>
    <w:rsid w:val="00762349"/>
    <w:rsid w:val="04504C38"/>
    <w:rsid w:val="07915857"/>
    <w:rsid w:val="0C4143F0"/>
    <w:rsid w:val="0CEA5470"/>
    <w:rsid w:val="0DC67D0B"/>
    <w:rsid w:val="0F6002C7"/>
    <w:rsid w:val="140651AD"/>
    <w:rsid w:val="15EF7F23"/>
    <w:rsid w:val="18411DE8"/>
    <w:rsid w:val="18F929F6"/>
    <w:rsid w:val="1C707FFA"/>
    <w:rsid w:val="1E8B1852"/>
    <w:rsid w:val="20F70A14"/>
    <w:rsid w:val="21CB000E"/>
    <w:rsid w:val="25714D04"/>
    <w:rsid w:val="257601C6"/>
    <w:rsid w:val="2A6A3DF5"/>
    <w:rsid w:val="2C5A0A3F"/>
    <w:rsid w:val="2FD51A6A"/>
    <w:rsid w:val="3064473B"/>
    <w:rsid w:val="31794F8D"/>
    <w:rsid w:val="337E3098"/>
    <w:rsid w:val="35744A7B"/>
    <w:rsid w:val="378C2C68"/>
    <w:rsid w:val="37BA54F9"/>
    <w:rsid w:val="3BF75330"/>
    <w:rsid w:val="3CD74824"/>
    <w:rsid w:val="3D5A3DC8"/>
    <w:rsid w:val="3E71726D"/>
    <w:rsid w:val="413739BC"/>
    <w:rsid w:val="47293A5F"/>
    <w:rsid w:val="49B23657"/>
    <w:rsid w:val="4B1C2112"/>
    <w:rsid w:val="4E324C99"/>
    <w:rsid w:val="4EA054AE"/>
    <w:rsid w:val="54144800"/>
    <w:rsid w:val="544D3C32"/>
    <w:rsid w:val="549F5566"/>
    <w:rsid w:val="57111206"/>
    <w:rsid w:val="5A795F8A"/>
    <w:rsid w:val="5C85535B"/>
    <w:rsid w:val="5C8E08B7"/>
    <w:rsid w:val="5F3909D5"/>
    <w:rsid w:val="61535983"/>
    <w:rsid w:val="66583732"/>
    <w:rsid w:val="671F1FC7"/>
    <w:rsid w:val="68A86B5A"/>
    <w:rsid w:val="6A8E1D0B"/>
    <w:rsid w:val="6C2265A4"/>
    <w:rsid w:val="734105C7"/>
    <w:rsid w:val="75742F72"/>
    <w:rsid w:val="796B189F"/>
    <w:rsid w:val="7A547153"/>
    <w:rsid w:val="7B6C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rPr>
      <w:lang w:val="zh-CN"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Table Paragraph"/>
    <w:basedOn w:val="1"/>
    <w:qFormat/>
    <w:uiPriority w:val="1"/>
    <w:pPr>
      <w:autoSpaceDE w:val="0"/>
      <w:autoSpaceDN w:val="0"/>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2021-08-10T08:03:00Z</dcterms:created>
  <dc:creator>飞慧</dc:creator>
  <cp:lastModifiedBy>Administrator</cp:lastModifiedBy>
  <cp:lastPrinted>2022-03-09T01:37:39Z</cp:lastPrinted>
  <dcterms:modified xsi:type="dcterms:W3CDTF">2022-03-09T01:52:56Z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65A113F5E1B249E89CD90E74469B9CE4</vt:lpwstr>
  </property>
</Properties>
</file>